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7EB3" w14:textId="20B4A6FB" w:rsidR="00757895" w:rsidRDefault="00DE6C55" w:rsidP="00FD3515">
      <w:pPr>
        <w:spacing w:line="240" w:lineRule="auto"/>
        <w:ind w:right="424"/>
        <w:rPr>
          <w:rFonts w:ascii="Rockwell" w:hAnsi="Rockwell" w:cs="Segoe UI Semibold"/>
          <w:b/>
          <w:sz w:val="96"/>
          <w:szCs w:val="144"/>
          <w:lang w:val="de-DE"/>
        </w:rPr>
      </w:pPr>
      <w:r>
        <w:rPr>
          <w:rFonts w:ascii="Rockwell" w:hAnsi="Rockwell" w:cs="Segoe UI Semibold"/>
          <w:b/>
          <w:noProof/>
          <w:sz w:val="96"/>
          <w:szCs w:val="144"/>
          <w:lang w:val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A27D8D" wp14:editId="484DB0D9">
                <wp:simplePos x="0" y="0"/>
                <wp:positionH relativeFrom="column">
                  <wp:posOffset>1452880</wp:posOffset>
                </wp:positionH>
                <wp:positionV relativeFrom="paragraph">
                  <wp:posOffset>2891790</wp:posOffset>
                </wp:positionV>
                <wp:extent cx="342900" cy="561975"/>
                <wp:effectExtent l="19050" t="19050" r="19050" b="28575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619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E44F4" id="Rechte verbindingslijn 18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pt,227.7pt" to="141.4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" strokecolor="red" strokeweight="3pt">
                <v:stroke joinstyle="miter"/>
              </v:line>
            </w:pict>
          </mc:Fallback>
        </mc:AlternateContent>
      </w:r>
      <w:r>
        <w:rPr>
          <w:rFonts w:ascii="Rockwell" w:hAnsi="Rockwell" w:cs="Segoe UI Semibold"/>
          <w:b/>
          <w:noProof/>
          <w:sz w:val="96"/>
          <w:szCs w:val="144"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447F03" wp14:editId="67863EC9">
                <wp:simplePos x="0" y="0"/>
                <wp:positionH relativeFrom="column">
                  <wp:posOffset>1452880</wp:posOffset>
                </wp:positionH>
                <wp:positionV relativeFrom="paragraph">
                  <wp:posOffset>2825115</wp:posOffset>
                </wp:positionV>
                <wp:extent cx="342900" cy="628650"/>
                <wp:effectExtent l="19050" t="1905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6286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57B20" id="Rechte verbindingslijn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222.45pt" to="141.4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" strokecolor="red" strokeweight="3pt">
                <v:stroke joinstyle="miter"/>
              </v:line>
            </w:pict>
          </mc:Fallback>
        </mc:AlternateContent>
      </w:r>
      <w:r w:rsidR="009B6705" w:rsidRPr="009B6705">
        <w:rPr>
          <w:rFonts w:ascii="Rockwell" w:hAnsi="Rockwell" w:cs="Segoe UI Semibold"/>
          <w:b/>
          <w:sz w:val="96"/>
          <w:szCs w:val="144"/>
          <w:lang w:val="de-DE"/>
        </w:rPr>
        <w:t xml:space="preserve">Kann soziale </w:t>
      </w:r>
      <w:r w:rsidR="00E64BE3">
        <w:rPr>
          <w:rFonts w:ascii="Rockwell" w:hAnsi="Rockwell" w:cs="Segoe UI Semibold"/>
          <w:b/>
          <w:sz w:val="96"/>
          <w:szCs w:val="144"/>
          <w:lang w:val="de-DE"/>
        </w:rPr>
        <w:br/>
      </w:r>
      <w:r w:rsidR="009B6705" w:rsidRPr="009B6705">
        <w:rPr>
          <w:rFonts w:ascii="Rockwell" w:hAnsi="Rockwell" w:cs="Segoe UI Semibold"/>
          <w:b/>
          <w:sz w:val="96"/>
          <w:szCs w:val="144"/>
          <w:lang w:val="de-DE"/>
        </w:rPr>
        <w:t>Verantwortung der Unternehmen ohne Lean und MTM?</w:t>
      </w:r>
    </w:p>
    <w:p w14:paraId="61335F5F" w14:textId="75D4B9F8" w:rsidR="00E64BE3" w:rsidRDefault="00E64BE3" w:rsidP="00FD3515">
      <w:pPr>
        <w:spacing w:line="240" w:lineRule="auto"/>
        <w:ind w:right="424"/>
        <w:rPr>
          <w:rFonts w:ascii="Rockwell" w:hAnsi="Rockwell" w:cs="Segoe UI Semibold"/>
          <w:b/>
          <w:sz w:val="32"/>
          <w:szCs w:val="36"/>
          <w:lang w:val="de-DE"/>
        </w:rPr>
      </w:pPr>
      <w:r w:rsidRPr="00E64BE3">
        <w:rPr>
          <w:rFonts w:ascii="Rockwell" w:hAnsi="Rockwell" w:cs="Segoe UI Semibold"/>
          <w:b/>
          <w:sz w:val="32"/>
          <w:szCs w:val="36"/>
          <w:lang w:val="de-DE"/>
        </w:rPr>
        <w:t>(</w:t>
      </w:r>
      <w:r w:rsidRPr="00E64BE3">
        <w:rPr>
          <w:rFonts w:ascii="Rockwell" w:hAnsi="Rockwell" w:cs="Segoe UI Semibold"/>
          <w:b/>
          <w:sz w:val="32"/>
          <w:szCs w:val="36"/>
          <w:lang w:val="de-DE"/>
        </w:rPr>
        <w:t xml:space="preserve">Dieser Artikel </w:t>
      </w:r>
      <w:r w:rsidRPr="00DE6C55">
        <w:rPr>
          <w:rFonts w:ascii="Rockwell" w:hAnsi="Rockwell" w:cs="Segoe UI Semibold"/>
          <w:b/>
          <w:sz w:val="32"/>
          <w:szCs w:val="36"/>
          <w:lang w:val="de-DE"/>
        </w:rPr>
        <w:t>ist</w:t>
      </w:r>
      <w:r w:rsidR="00DE6C55">
        <w:rPr>
          <w:rFonts w:ascii="Rockwell" w:hAnsi="Rockwell" w:cs="Segoe UI Semibold"/>
          <w:b/>
          <w:sz w:val="32"/>
          <w:szCs w:val="36"/>
          <w:lang w:val="de-DE"/>
        </w:rPr>
        <w:t xml:space="preserve"> </w:t>
      </w:r>
      <w:bookmarkStart w:id="0" w:name="_GoBack"/>
      <w:r w:rsidR="00DE6C55" w:rsidRPr="00DE6C55">
        <w:rPr>
          <w:rFonts w:ascii="Rockwell" w:hAnsi="Rockwell" w:cs="Segoe UI Semibold"/>
          <w:b/>
          <w:color w:val="FF0000"/>
          <w:sz w:val="32"/>
          <w:szCs w:val="36"/>
          <w:lang w:val="de-DE"/>
        </w:rPr>
        <w:t xml:space="preserve">wird </w:t>
      </w:r>
      <w:bookmarkEnd w:id="0"/>
      <w:r w:rsidR="00DE6C55" w:rsidRPr="00E64BE3">
        <w:rPr>
          <w:rFonts w:ascii="Rockwell" w:hAnsi="Rockwell" w:cs="Segoe UI Semibold"/>
          <w:b/>
          <w:sz w:val="32"/>
          <w:szCs w:val="36"/>
          <w:lang w:val="de-DE"/>
        </w:rPr>
        <w:t>Teil</w:t>
      </w:r>
      <w:r w:rsidRPr="00E64BE3">
        <w:rPr>
          <w:rFonts w:ascii="Rockwell" w:hAnsi="Rockwell" w:cs="Segoe UI Semibold"/>
          <w:b/>
          <w:sz w:val="32"/>
          <w:szCs w:val="36"/>
          <w:lang w:val="de-DE"/>
        </w:rPr>
        <w:t xml:space="preserve"> des Themas Kreislaufwirtschaft</w:t>
      </w:r>
      <w:r w:rsidRPr="00E64BE3">
        <w:rPr>
          <w:rFonts w:ascii="Rockwell" w:hAnsi="Rockwell" w:cs="Segoe UI Semibold"/>
          <w:b/>
          <w:sz w:val="32"/>
          <w:szCs w:val="36"/>
          <w:lang w:val="de-DE"/>
        </w:rPr>
        <w:t>)</w:t>
      </w:r>
    </w:p>
    <w:p w14:paraId="78E69EBB" w14:textId="77777777" w:rsidR="00DE6C55" w:rsidRDefault="00DE6C55" w:rsidP="00FD3515">
      <w:pPr>
        <w:spacing w:line="240" w:lineRule="auto"/>
        <w:ind w:right="424"/>
        <w:rPr>
          <w:rFonts w:ascii="Rockwell" w:hAnsi="Rockwell" w:cs="Segoe UI Semibold"/>
          <w:b/>
          <w:sz w:val="32"/>
          <w:szCs w:val="36"/>
          <w:lang w:val="de-DE"/>
        </w:rPr>
      </w:pPr>
    </w:p>
    <w:p w14:paraId="1DEC36A0" w14:textId="3CCC07F2" w:rsidR="00DE6C55" w:rsidRDefault="00DE6C55" w:rsidP="00FD3515">
      <w:pPr>
        <w:spacing w:line="240" w:lineRule="auto"/>
        <w:ind w:right="424"/>
        <w:rPr>
          <w:rFonts w:ascii="Rockwell" w:hAnsi="Rockwell" w:cs="Segoe UI Semibold"/>
          <w:b/>
          <w:sz w:val="32"/>
          <w:szCs w:val="36"/>
          <w:lang w:val="de-DE"/>
        </w:rPr>
      </w:pPr>
      <w:r>
        <w:rPr>
          <w:rFonts w:ascii="Rockwell" w:hAnsi="Rockwell" w:cs="Segoe UI Semibold"/>
          <w:b/>
          <w:noProof/>
          <w:sz w:val="32"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049F58FB" wp14:editId="14AB6DB8">
            <wp:simplePos x="0" y="0"/>
            <wp:positionH relativeFrom="column">
              <wp:posOffset>2995930</wp:posOffset>
            </wp:positionH>
            <wp:positionV relativeFrom="paragraph">
              <wp:posOffset>88265</wp:posOffset>
            </wp:positionV>
            <wp:extent cx="2628900" cy="1733550"/>
            <wp:effectExtent l="0" t="0" r="0" b="0"/>
            <wp:wrapSquare wrapText="bothSides"/>
            <wp:docPr id="2" name="Afbeelding 2" descr="C:\Users\AQM IC\AppData\Local\Microsoft\Windows\INetCache\Content.MSO\6DA758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M IC\AppData\Local\Microsoft\Windows\INetCache\Content.MSO\6DA758D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FA7B6" w14:textId="7A59A83A" w:rsidR="00E64BE3" w:rsidRDefault="00DE6C55" w:rsidP="00FD3515">
      <w:pPr>
        <w:spacing w:line="240" w:lineRule="auto"/>
        <w:ind w:right="424"/>
        <w:rPr>
          <w:rFonts w:ascii="Rockwell" w:hAnsi="Rockwell" w:cs="Segoe UI Semibold"/>
          <w:b/>
          <w:sz w:val="32"/>
          <w:szCs w:val="36"/>
          <w:lang w:val="de-DE"/>
        </w:rPr>
      </w:pPr>
      <w:r w:rsidRPr="00DE6C55">
        <w:rPr>
          <w:rFonts w:ascii="Rockwell" w:hAnsi="Rockwell" w:cs="Segoe UI Semibold"/>
          <w:b/>
          <w:sz w:val="32"/>
          <w:szCs w:val="36"/>
          <w:highlight w:val="yellow"/>
          <w:lang w:val="de-DE"/>
        </w:rPr>
        <w:t xml:space="preserve">Tut mir leid, aber die </w:t>
      </w:r>
      <w:r w:rsidRPr="00DE6C55">
        <w:rPr>
          <w:rFonts w:ascii="Rockwell" w:hAnsi="Rockwell" w:cs="Segoe UI Semibold"/>
          <w:b/>
          <w:sz w:val="32"/>
          <w:szCs w:val="36"/>
          <w:highlight w:val="yellow"/>
          <w:lang w:val="de-DE"/>
        </w:rPr>
        <w:br/>
      </w:r>
      <w:r w:rsidRPr="00DE6C55">
        <w:rPr>
          <w:rFonts w:ascii="Rockwell" w:hAnsi="Rockwell" w:cs="Segoe UI Semibold"/>
          <w:b/>
          <w:sz w:val="32"/>
          <w:szCs w:val="36"/>
          <w:highlight w:val="yellow"/>
          <w:lang w:val="de-DE"/>
        </w:rPr>
        <w:t>Übersetzung ist noch nicht abgeschlossen. Es wird vor Ende Januar veröffentlicht.</w:t>
      </w:r>
    </w:p>
    <w:p w14:paraId="41725519" w14:textId="324D318C" w:rsidR="00DE6C55" w:rsidRDefault="00DE6C55" w:rsidP="00FD3515">
      <w:pPr>
        <w:spacing w:line="240" w:lineRule="auto"/>
        <w:ind w:right="424"/>
        <w:rPr>
          <w:rFonts w:ascii="Rockwell" w:hAnsi="Rockwell" w:cs="Segoe UI Semibold"/>
          <w:b/>
          <w:noProof/>
          <w:sz w:val="32"/>
          <w:szCs w:val="36"/>
          <w:lang w:val="de-DE"/>
        </w:rPr>
      </w:pPr>
    </w:p>
    <w:p w14:paraId="62B4507F" w14:textId="794ACE50" w:rsidR="00E64BE3" w:rsidRPr="00E64BE3" w:rsidRDefault="00E64BE3" w:rsidP="00FD3515">
      <w:pPr>
        <w:spacing w:line="240" w:lineRule="auto"/>
        <w:ind w:right="424"/>
        <w:rPr>
          <w:rFonts w:ascii="Rockwell" w:hAnsi="Rockwell" w:cs="Segoe UI Semibold"/>
          <w:b/>
          <w:sz w:val="32"/>
          <w:szCs w:val="36"/>
          <w:lang w:val="de-DE"/>
        </w:rPr>
      </w:pPr>
    </w:p>
    <w:sectPr w:rsidR="00E64BE3" w:rsidRPr="00E64BE3" w:rsidSect="00FD3515">
      <w:headerReference w:type="default" r:id="rId9"/>
      <w:footerReference w:type="default" r:id="rId10"/>
      <w:pgSz w:w="11906" w:h="16838"/>
      <w:pgMar w:top="851" w:right="794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6A142" w14:textId="77777777" w:rsidR="008B6BF5" w:rsidRDefault="008B6BF5" w:rsidP="00F35D08">
      <w:pPr>
        <w:spacing w:after="0" w:line="240" w:lineRule="auto"/>
      </w:pPr>
      <w:r>
        <w:separator/>
      </w:r>
    </w:p>
  </w:endnote>
  <w:endnote w:type="continuationSeparator" w:id="0">
    <w:p w14:paraId="4267684B" w14:textId="77777777" w:rsidR="008B6BF5" w:rsidRDefault="008B6BF5" w:rsidP="00F3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2711076"/>
      <w:docPartObj>
        <w:docPartGallery w:val="Page Numbers (Bottom of Page)"/>
        <w:docPartUnique/>
      </w:docPartObj>
    </w:sdtPr>
    <w:sdtEndPr/>
    <w:sdtContent>
      <w:p w14:paraId="029D8C21" w14:textId="77777777" w:rsidR="00E36A1F" w:rsidRDefault="00E36A1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157087" w14:textId="77777777" w:rsidR="00E36A1F" w:rsidRDefault="00E36A1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431BA" w14:textId="77777777" w:rsidR="008B6BF5" w:rsidRDefault="008B6BF5" w:rsidP="00F35D08">
      <w:pPr>
        <w:spacing w:after="0" w:line="240" w:lineRule="auto"/>
      </w:pPr>
      <w:r>
        <w:separator/>
      </w:r>
    </w:p>
  </w:footnote>
  <w:footnote w:type="continuationSeparator" w:id="0">
    <w:p w14:paraId="5EB8E8EF" w14:textId="77777777" w:rsidR="008B6BF5" w:rsidRDefault="008B6BF5" w:rsidP="00F3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31B2" w14:textId="3192FA8C" w:rsidR="00F35D08" w:rsidRPr="00645EC0" w:rsidRDefault="00F35D08" w:rsidP="00F35D08">
    <w:pPr>
      <w:jc w:val="center"/>
      <w:rPr>
        <w:sz w:val="28"/>
        <w:lang w:val="de-DE"/>
      </w:rPr>
    </w:pPr>
    <w:r w:rsidRPr="00645EC0">
      <w:rPr>
        <w:sz w:val="28"/>
        <w:lang w:val="de-DE"/>
      </w:rPr>
      <w:t>Art</w:t>
    </w:r>
    <w:r w:rsidR="009D28B7" w:rsidRPr="00645EC0">
      <w:rPr>
        <w:sz w:val="28"/>
        <w:lang w:val="de-DE"/>
      </w:rPr>
      <w:t xml:space="preserve">ikel </w:t>
    </w:r>
    <w:r w:rsidR="00645EC0" w:rsidRPr="00645EC0">
      <w:rPr>
        <w:sz w:val="28"/>
        <w:lang w:val="de-DE"/>
      </w:rPr>
      <w:t>Qu</w:t>
    </w:r>
    <w:r w:rsidR="009D28B7" w:rsidRPr="00645EC0">
      <w:rPr>
        <w:sz w:val="28"/>
        <w:lang w:val="de-DE"/>
      </w:rPr>
      <w:t>alit</w:t>
    </w:r>
    <w:r w:rsidR="00645EC0" w:rsidRPr="00645EC0">
      <w:rPr>
        <w:sz w:val="28"/>
        <w:lang w:val="de-DE"/>
      </w:rPr>
      <w:t>ä</w:t>
    </w:r>
    <w:r w:rsidR="009D28B7" w:rsidRPr="00645EC0">
      <w:rPr>
        <w:sz w:val="28"/>
        <w:lang w:val="de-DE"/>
      </w:rPr>
      <w:t>t i</w:t>
    </w:r>
    <w:r w:rsidR="00645EC0" w:rsidRPr="00645EC0">
      <w:rPr>
        <w:sz w:val="28"/>
        <w:lang w:val="de-DE"/>
      </w:rPr>
      <w:t xml:space="preserve">m </w:t>
    </w:r>
    <w:r w:rsidR="009D28B7" w:rsidRPr="00645EC0">
      <w:rPr>
        <w:sz w:val="28"/>
        <w:lang w:val="de-DE"/>
      </w:rPr>
      <w:t>Be</w:t>
    </w:r>
    <w:r w:rsidR="00645EC0" w:rsidRPr="00645EC0">
      <w:rPr>
        <w:sz w:val="28"/>
        <w:lang w:val="de-DE"/>
      </w:rPr>
      <w:t>trieb</w:t>
    </w:r>
    <w:r w:rsidR="009B6705">
      <w:rPr>
        <w:sz w:val="28"/>
        <w:lang w:val="de-DE"/>
      </w:rPr>
      <w:t xml:space="preserve"> (</w:t>
    </w:r>
    <w:r w:rsidR="00E64BE3" w:rsidRPr="00E64BE3">
      <w:rPr>
        <w:sz w:val="28"/>
        <w:lang w:val="de-DE"/>
      </w:rPr>
      <w:t>Original</w:t>
    </w:r>
    <w:r w:rsidR="00E64BE3">
      <w:rPr>
        <w:sz w:val="28"/>
        <w:lang w:val="de-DE"/>
      </w:rPr>
      <w:t xml:space="preserve"> </w:t>
    </w:r>
    <w:r w:rsidR="009B6705">
      <w:rPr>
        <w:sz w:val="28"/>
        <w:lang w:val="de-DE"/>
      </w:rPr>
      <w:t>NL Ausgabe)</w:t>
    </w:r>
  </w:p>
  <w:p w14:paraId="5F336975" w14:textId="77777777" w:rsidR="00F35D08" w:rsidRPr="00645EC0" w:rsidRDefault="00F35D08">
    <w:pPr>
      <w:pStyle w:val="Kopteks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B02"/>
    <w:multiLevelType w:val="multilevel"/>
    <w:tmpl w:val="0ACEDB38"/>
    <w:lvl w:ilvl="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068DA"/>
    <w:multiLevelType w:val="hybridMultilevel"/>
    <w:tmpl w:val="88C67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2617"/>
    <w:multiLevelType w:val="hybridMultilevel"/>
    <w:tmpl w:val="0BE467A0"/>
    <w:lvl w:ilvl="0" w:tplc="111A79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70C90"/>
    <w:multiLevelType w:val="hybridMultilevel"/>
    <w:tmpl w:val="E244D980"/>
    <w:lvl w:ilvl="0" w:tplc="111A7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0935"/>
    <w:multiLevelType w:val="hybridMultilevel"/>
    <w:tmpl w:val="D1BCB0AE"/>
    <w:lvl w:ilvl="0" w:tplc="95A8DF0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E725D"/>
    <w:multiLevelType w:val="hybridMultilevel"/>
    <w:tmpl w:val="B994D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0239"/>
    <w:multiLevelType w:val="hybridMultilevel"/>
    <w:tmpl w:val="D41489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E23E3"/>
    <w:multiLevelType w:val="hybridMultilevel"/>
    <w:tmpl w:val="FF505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564D"/>
    <w:multiLevelType w:val="hybridMultilevel"/>
    <w:tmpl w:val="0EB6C1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71794"/>
    <w:multiLevelType w:val="hybridMultilevel"/>
    <w:tmpl w:val="DC82E7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4D"/>
    <w:rsid w:val="0000365E"/>
    <w:rsid w:val="00010E4F"/>
    <w:rsid w:val="00016430"/>
    <w:rsid w:val="0002121E"/>
    <w:rsid w:val="00037E45"/>
    <w:rsid w:val="00045D6C"/>
    <w:rsid w:val="0008034C"/>
    <w:rsid w:val="00080646"/>
    <w:rsid w:val="00081BE8"/>
    <w:rsid w:val="00097E5F"/>
    <w:rsid w:val="000B58F2"/>
    <w:rsid w:val="000C3170"/>
    <w:rsid w:val="000C503F"/>
    <w:rsid w:val="000F4E7B"/>
    <w:rsid w:val="0010212A"/>
    <w:rsid w:val="00111718"/>
    <w:rsid w:val="001434A6"/>
    <w:rsid w:val="001615CB"/>
    <w:rsid w:val="00186606"/>
    <w:rsid w:val="0018776B"/>
    <w:rsid w:val="00193AE1"/>
    <w:rsid w:val="001A6A4C"/>
    <w:rsid w:val="001B49D1"/>
    <w:rsid w:val="001D3954"/>
    <w:rsid w:val="001E338B"/>
    <w:rsid w:val="001E7481"/>
    <w:rsid w:val="00202E5D"/>
    <w:rsid w:val="00205152"/>
    <w:rsid w:val="00220CBE"/>
    <w:rsid w:val="002446BD"/>
    <w:rsid w:val="00254513"/>
    <w:rsid w:val="00281978"/>
    <w:rsid w:val="0028459D"/>
    <w:rsid w:val="0029781A"/>
    <w:rsid w:val="002A493A"/>
    <w:rsid w:val="002A5D72"/>
    <w:rsid w:val="003009DA"/>
    <w:rsid w:val="00304EA0"/>
    <w:rsid w:val="00316116"/>
    <w:rsid w:val="0031703A"/>
    <w:rsid w:val="003213B3"/>
    <w:rsid w:val="00323FBC"/>
    <w:rsid w:val="00325249"/>
    <w:rsid w:val="0034523E"/>
    <w:rsid w:val="00366C52"/>
    <w:rsid w:val="00381844"/>
    <w:rsid w:val="003844EA"/>
    <w:rsid w:val="00384C63"/>
    <w:rsid w:val="003D2061"/>
    <w:rsid w:val="0040183A"/>
    <w:rsid w:val="00403242"/>
    <w:rsid w:val="00413B20"/>
    <w:rsid w:val="004362D3"/>
    <w:rsid w:val="00442D09"/>
    <w:rsid w:val="00462B58"/>
    <w:rsid w:val="004946F0"/>
    <w:rsid w:val="004A6348"/>
    <w:rsid w:val="004A7FA4"/>
    <w:rsid w:val="004D453C"/>
    <w:rsid w:val="004E67AF"/>
    <w:rsid w:val="004F7004"/>
    <w:rsid w:val="00513C12"/>
    <w:rsid w:val="00513E0B"/>
    <w:rsid w:val="00537938"/>
    <w:rsid w:val="005573AA"/>
    <w:rsid w:val="005775C8"/>
    <w:rsid w:val="00587630"/>
    <w:rsid w:val="0059071C"/>
    <w:rsid w:val="00593C4D"/>
    <w:rsid w:val="00596996"/>
    <w:rsid w:val="005A1A39"/>
    <w:rsid w:val="005C4ADF"/>
    <w:rsid w:val="005D429D"/>
    <w:rsid w:val="005F1D3B"/>
    <w:rsid w:val="005F5300"/>
    <w:rsid w:val="005F6918"/>
    <w:rsid w:val="005F6FA3"/>
    <w:rsid w:val="00616D1F"/>
    <w:rsid w:val="00625C90"/>
    <w:rsid w:val="006324A5"/>
    <w:rsid w:val="006417CB"/>
    <w:rsid w:val="00645EC0"/>
    <w:rsid w:val="00653F94"/>
    <w:rsid w:val="006A76E5"/>
    <w:rsid w:val="006A7B11"/>
    <w:rsid w:val="006B4D4C"/>
    <w:rsid w:val="006C11B1"/>
    <w:rsid w:val="006D0211"/>
    <w:rsid w:val="006D3606"/>
    <w:rsid w:val="006F553F"/>
    <w:rsid w:val="006F6271"/>
    <w:rsid w:val="0070019A"/>
    <w:rsid w:val="00704E6A"/>
    <w:rsid w:val="00707741"/>
    <w:rsid w:val="0072456E"/>
    <w:rsid w:val="007311AF"/>
    <w:rsid w:val="007318A5"/>
    <w:rsid w:val="00745098"/>
    <w:rsid w:val="0074706F"/>
    <w:rsid w:val="00747D10"/>
    <w:rsid w:val="0075391D"/>
    <w:rsid w:val="00757895"/>
    <w:rsid w:val="007607AF"/>
    <w:rsid w:val="00760FA0"/>
    <w:rsid w:val="00772493"/>
    <w:rsid w:val="007747FC"/>
    <w:rsid w:val="007A35A6"/>
    <w:rsid w:val="007C568C"/>
    <w:rsid w:val="00801049"/>
    <w:rsid w:val="00813E1F"/>
    <w:rsid w:val="00832B2C"/>
    <w:rsid w:val="00837D5D"/>
    <w:rsid w:val="0087053C"/>
    <w:rsid w:val="00876231"/>
    <w:rsid w:val="0088130B"/>
    <w:rsid w:val="00886E05"/>
    <w:rsid w:val="00892351"/>
    <w:rsid w:val="008970AB"/>
    <w:rsid w:val="008A49F5"/>
    <w:rsid w:val="008A4C74"/>
    <w:rsid w:val="008B55AF"/>
    <w:rsid w:val="008B69E0"/>
    <w:rsid w:val="008B6BF5"/>
    <w:rsid w:val="008C5DB2"/>
    <w:rsid w:val="008D32C0"/>
    <w:rsid w:val="008D69B7"/>
    <w:rsid w:val="0090291C"/>
    <w:rsid w:val="009109B3"/>
    <w:rsid w:val="00930F3F"/>
    <w:rsid w:val="00941F3C"/>
    <w:rsid w:val="00956BC5"/>
    <w:rsid w:val="00967E69"/>
    <w:rsid w:val="009706B5"/>
    <w:rsid w:val="009733EB"/>
    <w:rsid w:val="0097785A"/>
    <w:rsid w:val="00991A6B"/>
    <w:rsid w:val="009B6705"/>
    <w:rsid w:val="009D28B7"/>
    <w:rsid w:val="009E50F0"/>
    <w:rsid w:val="00A12189"/>
    <w:rsid w:val="00A173DA"/>
    <w:rsid w:val="00A23C90"/>
    <w:rsid w:val="00A268BB"/>
    <w:rsid w:val="00A27AEB"/>
    <w:rsid w:val="00A34798"/>
    <w:rsid w:val="00A736C2"/>
    <w:rsid w:val="00A819A6"/>
    <w:rsid w:val="00A86491"/>
    <w:rsid w:val="00A90ECC"/>
    <w:rsid w:val="00AB1DC0"/>
    <w:rsid w:val="00AB6ECD"/>
    <w:rsid w:val="00AD1335"/>
    <w:rsid w:val="00B23424"/>
    <w:rsid w:val="00B47F48"/>
    <w:rsid w:val="00B702B3"/>
    <w:rsid w:val="00B80E70"/>
    <w:rsid w:val="00B8147A"/>
    <w:rsid w:val="00B91CE0"/>
    <w:rsid w:val="00BA4FA6"/>
    <w:rsid w:val="00BA53F9"/>
    <w:rsid w:val="00BC33DD"/>
    <w:rsid w:val="00BD2EB3"/>
    <w:rsid w:val="00BD54C7"/>
    <w:rsid w:val="00BE22E0"/>
    <w:rsid w:val="00BE424D"/>
    <w:rsid w:val="00C042B1"/>
    <w:rsid w:val="00C054F2"/>
    <w:rsid w:val="00C27CD9"/>
    <w:rsid w:val="00C354CB"/>
    <w:rsid w:val="00C45F65"/>
    <w:rsid w:val="00C52714"/>
    <w:rsid w:val="00C5588F"/>
    <w:rsid w:val="00C71887"/>
    <w:rsid w:val="00C80346"/>
    <w:rsid w:val="00CA0135"/>
    <w:rsid w:val="00CC58D6"/>
    <w:rsid w:val="00CE15D0"/>
    <w:rsid w:val="00CF7A67"/>
    <w:rsid w:val="00D03F3A"/>
    <w:rsid w:val="00D20C66"/>
    <w:rsid w:val="00D27A75"/>
    <w:rsid w:val="00D62F5B"/>
    <w:rsid w:val="00D632E8"/>
    <w:rsid w:val="00D80F83"/>
    <w:rsid w:val="00DC7337"/>
    <w:rsid w:val="00DC7BF0"/>
    <w:rsid w:val="00DE6C55"/>
    <w:rsid w:val="00DE7ECF"/>
    <w:rsid w:val="00DF50C5"/>
    <w:rsid w:val="00E0171A"/>
    <w:rsid w:val="00E02603"/>
    <w:rsid w:val="00E03AE3"/>
    <w:rsid w:val="00E153E2"/>
    <w:rsid w:val="00E36A1F"/>
    <w:rsid w:val="00E36E69"/>
    <w:rsid w:val="00E60466"/>
    <w:rsid w:val="00E64BE3"/>
    <w:rsid w:val="00E72E6D"/>
    <w:rsid w:val="00E73D95"/>
    <w:rsid w:val="00EA06A3"/>
    <w:rsid w:val="00EA0A4F"/>
    <w:rsid w:val="00EB1335"/>
    <w:rsid w:val="00EB6408"/>
    <w:rsid w:val="00EC03B3"/>
    <w:rsid w:val="00EC516F"/>
    <w:rsid w:val="00EC700B"/>
    <w:rsid w:val="00EE2E85"/>
    <w:rsid w:val="00EE73B1"/>
    <w:rsid w:val="00F2309E"/>
    <w:rsid w:val="00F35D08"/>
    <w:rsid w:val="00F37EBE"/>
    <w:rsid w:val="00F419C5"/>
    <w:rsid w:val="00F83EAD"/>
    <w:rsid w:val="00F84E17"/>
    <w:rsid w:val="00F85258"/>
    <w:rsid w:val="00F865E4"/>
    <w:rsid w:val="00F8704F"/>
    <w:rsid w:val="00F870CB"/>
    <w:rsid w:val="00F97C74"/>
    <w:rsid w:val="00FA189E"/>
    <w:rsid w:val="00FA3D89"/>
    <w:rsid w:val="00FA70BF"/>
    <w:rsid w:val="00FC0F08"/>
    <w:rsid w:val="00FC6D8C"/>
    <w:rsid w:val="00FD3515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97774"/>
  <w15:chartTrackingRefBased/>
  <w15:docId w15:val="{2944ED99-144A-46B7-B087-9B592900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23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B23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E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g-scope">
    <w:name w:val="ng-scope"/>
    <w:basedOn w:val="Standaardalinea-lettertype"/>
    <w:rsid w:val="00BE424D"/>
  </w:style>
  <w:style w:type="character" w:styleId="Zwaar">
    <w:name w:val="Strong"/>
    <w:basedOn w:val="Standaardalinea-lettertype"/>
    <w:uiPriority w:val="22"/>
    <w:qFormat/>
    <w:rsid w:val="00BE424D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B2342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2342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2342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35D08"/>
    <w:pPr>
      <w:spacing w:after="0" w:line="360" w:lineRule="auto"/>
      <w:ind w:left="720"/>
      <w:contextualSpacing/>
      <w:jc w:val="both"/>
    </w:pPr>
  </w:style>
  <w:style w:type="paragraph" w:styleId="Koptekst">
    <w:name w:val="header"/>
    <w:basedOn w:val="Standaard"/>
    <w:link w:val="KoptekstChar"/>
    <w:uiPriority w:val="99"/>
    <w:unhideWhenUsed/>
    <w:rsid w:val="00F35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5D08"/>
  </w:style>
  <w:style w:type="paragraph" w:styleId="Voettekst">
    <w:name w:val="footer"/>
    <w:basedOn w:val="Standaard"/>
    <w:link w:val="VoettekstChar"/>
    <w:uiPriority w:val="99"/>
    <w:unhideWhenUsed/>
    <w:rsid w:val="00F35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5D08"/>
  </w:style>
  <w:style w:type="paragraph" w:styleId="Ballontekst">
    <w:name w:val="Balloon Text"/>
    <w:basedOn w:val="Standaard"/>
    <w:link w:val="BallontekstChar"/>
    <w:uiPriority w:val="99"/>
    <w:semiHidden/>
    <w:unhideWhenUsed/>
    <w:rsid w:val="0002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21E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9109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raster">
    <w:name w:val="Table Grid"/>
    <w:basedOn w:val="Standaardtabel"/>
    <w:uiPriority w:val="39"/>
    <w:rsid w:val="0055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E64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3156">
              <w:marLeft w:val="-8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166276">
          <w:marLeft w:val="-8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5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0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065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18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8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3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0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4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98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0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D351-F6CE-437F-BEEC-AE10313E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Valkenburg</dc:creator>
  <cp:keywords/>
  <dc:description/>
  <cp:lastModifiedBy>Jos Valkenburg</cp:lastModifiedBy>
  <cp:revision>3</cp:revision>
  <cp:lastPrinted>2018-08-30T10:26:00Z</cp:lastPrinted>
  <dcterms:created xsi:type="dcterms:W3CDTF">2020-01-10T08:27:00Z</dcterms:created>
  <dcterms:modified xsi:type="dcterms:W3CDTF">2020-01-10T08:40:00Z</dcterms:modified>
</cp:coreProperties>
</file>